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5" w:line="293.0000000000000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 n </w:t>
      </w:r>
    </w:p>
    <w:p w:rsidR="00000000" w:rsidDel="00000000" w:rsidP="00000000" w:rsidRDefault="00000000" w:rsidRPr="00000000" w14:paraId="00000002">
      <w:pPr>
        <w:widowControl w:val="0"/>
        <w:numPr>
          <w:ilvl w:val="0"/>
          <w:numId w:val="2"/>
        </w:numPr>
        <w:tabs>
          <w:tab w:val="left" w:leader="none" w:pos="6199"/>
          <w:tab w:val="left" w:leader="none" w:pos="6200"/>
          <w:tab w:val="left" w:leader="none" w:pos="10333"/>
        </w:tabs>
        <w:spacing w:line="240" w:lineRule="auto"/>
        <w:ind w:left="6199" w:hanging="361.0000000000002"/>
      </w:pPr>
      <w:r w:rsidDel="00000000" w:rsidR="00000000" w:rsidRPr="00000000">
        <w:rPr>
          <w:rFonts w:ascii="Times New Roman" w:cs="Times New Roman" w:eastAsia="Times New Roman" w:hAnsi="Times New Roman"/>
          <w:b w:val="1"/>
          <w:rtl w:val="0"/>
        </w:rPr>
        <w:t xml:space="preserve">Ai Sigg. genitori/tutori/affidatari dell’alunno/a</w:t>
      </w: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0"/>
        <w:spacing w:before="9" w:line="240" w:lineRule="auto"/>
        <w:ind w:left="6199" w:firstLine="0"/>
        <w:rPr>
          <w:rFonts w:ascii="Times New Roman" w:cs="Times New Roman" w:eastAsia="Times New Roman" w:hAnsi="Times New Roman"/>
          <w:b w:val="1"/>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3873500</wp:posOffset>
                </wp:positionH>
                <wp:positionV relativeFrom="paragraph">
                  <wp:posOffset>165100</wp:posOffset>
                </wp:positionV>
                <wp:extent cx="2529205" cy="13335"/>
                <wp:effectExtent b="0" l="0" r="0" t="0"/>
                <wp:wrapTopAndBottom distB="0" distT="0"/>
                <wp:docPr id="2" name=""/>
                <a:graphic>
                  <a:graphicData uri="http://schemas.microsoft.com/office/word/2010/wordprocessingGroup">
                    <wpg:wgp>
                      <wpg:cNvGrpSpPr/>
                      <wpg:grpSpPr>
                        <a:xfrm>
                          <a:off x="4081375" y="3773300"/>
                          <a:ext cx="2529205" cy="13335"/>
                          <a:chOff x="4081375" y="3773300"/>
                          <a:chExt cx="2529250" cy="12775"/>
                        </a:xfrm>
                      </wpg:grpSpPr>
                      <wpg:grpSp>
                        <wpg:cNvGrpSpPr/>
                        <wpg:grpSpPr>
                          <a:xfrm>
                            <a:off x="4081398" y="3773333"/>
                            <a:ext cx="2529205" cy="12065"/>
                            <a:chOff x="6700" y="268"/>
                            <a:chExt cx="3983" cy="19"/>
                          </a:xfrm>
                        </wpg:grpSpPr>
                        <wps:wsp>
                          <wps:cNvSpPr/>
                          <wps:cNvPr id="4" name="Shape 4"/>
                          <wps:spPr>
                            <a:xfrm>
                              <a:off x="6700" y="268"/>
                              <a:ext cx="39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700" y="278"/>
                              <a:ext cx="3506" cy="0"/>
                            </a:xfrm>
                            <a:prstGeom prst="straightConnector1">
                              <a:avLst/>
                            </a:prstGeom>
                            <a:noFill/>
                            <a:ln cap="flat" cmpd="sng" w="127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0207" y="272"/>
                              <a:ext cx="476" cy="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3873500</wp:posOffset>
                </wp:positionH>
                <wp:positionV relativeFrom="paragraph">
                  <wp:posOffset>165100</wp:posOffset>
                </wp:positionV>
                <wp:extent cx="2529205" cy="13335"/>
                <wp:effectExtent b="0" l="0" r="0" t="0"/>
                <wp:wrapTopAndBottom distB="0" dist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529205" cy="13335"/>
                        </a:xfrm>
                        <a:prstGeom prst="rect"/>
                        <a:ln/>
                      </pic:spPr>
                    </pic:pic>
                  </a:graphicData>
                </a:graphic>
              </wp:anchor>
            </w:drawing>
          </mc:Fallback>
        </mc:AlternateContent>
      </w:r>
    </w:p>
    <w:p w:rsidR="00000000" w:rsidDel="00000000" w:rsidP="00000000" w:rsidRDefault="00000000" w:rsidRPr="00000000" w14:paraId="00000005">
      <w:pPr>
        <w:widowControl w:val="0"/>
        <w:tabs>
          <w:tab w:val="left" w:leader="none" w:pos="6979"/>
        </w:tabs>
        <w:spacing w:line="246.99999999999994" w:lineRule="auto"/>
        <w:ind w:left="59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Classe X sez. Y - Sc. Sec. di I grado</w:t>
      </w:r>
      <w:r w:rsidDel="00000000" w:rsidR="00000000" w:rsidRPr="00000000">
        <w:rPr>
          <w:rtl w:val="0"/>
        </w:rPr>
      </w:r>
    </w:p>
    <w:p w:rsidR="00000000" w:rsidDel="00000000" w:rsidP="00000000" w:rsidRDefault="00000000" w:rsidRPr="00000000" w14:paraId="00000006">
      <w:pPr>
        <w:pStyle w:val="Heading1"/>
        <w:keepNext w:val="0"/>
        <w:keepLines w:val="0"/>
        <w:widowControl w:val="0"/>
        <w:tabs>
          <w:tab w:val="left" w:leader="none" w:pos="5921"/>
          <w:tab w:val="left" w:leader="none" w:pos="7008"/>
        </w:tabs>
        <w:spacing w:after="0" w:before="192" w:line="27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Oggetto: Comunicazione assenze – periodo: 09/09/2023 al XX/ XX/XXXX.</w:t>
      </w:r>
    </w:p>
    <w:p w:rsidR="00000000" w:rsidDel="00000000" w:rsidP="00000000" w:rsidRDefault="00000000" w:rsidRPr="00000000" w14:paraId="00000007">
      <w:pPr>
        <w:widowControl w:val="0"/>
        <w:tabs>
          <w:tab w:val="left" w:leader="none" w:pos="3033"/>
          <w:tab w:val="left" w:leader="none" w:pos="3655"/>
          <w:tab w:val="left" w:leader="none" w:pos="4982"/>
          <w:tab w:val="left" w:leader="none" w:pos="8259"/>
          <w:tab w:val="left" w:leader="none" w:pos="8569"/>
          <w:tab w:val="left" w:leader="none" w:pos="8926"/>
          <w:tab w:val="left" w:leader="none" w:pos="9608"/>
          <w:tab w:val="left" w:leader="none" w:pos="10175"/>
          <w:tab w:val="left" w:leader="none" w:pos="10218"/>
        </w:tabs>
        <w:spacing w:before="176" w:line="309" w:lineRule="auto"/>
        <w:ind w:left="100" w:righ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comunica alle SS.LL. che l’alunno YYYYYYYY, iscritto nel corrente anno scolastico alla classe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XX</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di codesto istituto sede Centrale/Succursale  ha  frequentato le lezioni in maniera discontinua, accumulando nel periodo in oggetto un significativo numero di assenze </w:t>
      </w:r>
      <w:r w:rsidDel="00000000" w:rsidR="00000000" w:rsidRPr="00000000">
        <w:rPr>
          <w:rFonts w:ascii="Times New Roman" w:cs="Times New Roman" w:eastAsia="Times New Roman" w:hAnsi="Times New Roman"/>
          <w:sz w:val="24"/>
          <w:szCs w:val="24"/>
          <w:rtl w:val="0"/>
        </w:rPr>
        <w:t xml:space="preserve">( 100 ore su 248/272 per musicale</w:t>
      </w:r>
      <w:r w:rsidDel="00000000" w:rsidR="00000000" w:rsidRPr="00000000">
        <w:rPr>
          <w:rFonts w:ascii="Times New Roman" w:cs="Times New Roman" w:eastAsia="Times New Roman" w:hAnsi="Times New Roman"/>
          <w:sz w:val="24"/>
          <w:szCs w:val="24"/>
          <w:rtl w:val="0"/>
        </w:rPr>
        <w:t xml:space="preserve"> ore consentite in tutto l’anno scolastico).</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2273300</wp:posOffset>
                </wp:positionH>
                <wp:positionV relativeFrom="paragraph">
                  <wp:posOffset>977900</wp:posOffset>
                </wp:positionV>
                <wp:extent cx="73025" cy="12700"/>
                <wp:effectExtent b="0" l="0" r="0" t="0"/>
                <wp:wrapNone/>
                <wp:docPr id="1" name=""/>
                <a:graphic>
                  <a:graphicData uri="http://schemas.microsoft.com/office/word/2010/wordprocessingShape">
                    <wps:wsp>
                      <wps:cNvSpPr/>
                      <wps:cNvPr id="2" name="Shape 2"/>
                      <wps:spPr>
                        <a:xfrm>
                          <a:off x="5309488" y="3774603"/>
                          <a:ext cx="73025" cy="107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2273300</wp:posOffset>
                </wp:positionH>
                <wp:positionV relativeFrom="paragraph">
                  <wp:posOffset>977900</wp:posOffset>
                </wp:positionV>
                <wp:extent cx="73025" cy="127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302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1854200</wp:posOffset>
                </wp:positionH>
                <wp:positionV relativeFrom="paragraph">
                  <wp:posOffset>977900</wp:posOffset>
                </wp:positionV>
                <wp:extent cx="30480" cy="12700"/>
                <wp:effectExtent b="0" l="0" r="0" t="0"/>
                <wp:wrapNone/>
                <wp:docPr id="3" name=""/>
                <a:graphic>
                  <a:graphicData uri="http://schemas.microsoft.com/office/word/2010/wordprocessingShape">
                    <wps:wsp>
                      <wps:cNvSpPr/>
                      <wps:cNvPr id="7" name="Shape 7"/>
                      <wps:spPr>
                        <a:xfrm>
                          <a:off x="5330760" y="3774603"/>
                          <a:ext cx="30480" cy="1079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1854200</wp:posOffset>
                </wp:positionH>
                <wp:positionV relativeFrom="paragraph">
                  <wp:posOffset>977900</wp:posOffset>
                </wp:positionV>
                <wp:extent cx="30480" cy="1270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480" cy="12700"/>
                        </a:xfrm>
                        <a:prstGeom prst="rect"/>
                        <a:ln/>
                      </pic:spPr>
                    </pic:pic>
                  </a:graphicData>
                </a:graphic>
              </wp:anchor>
            </w:drawing>
          </mc:Fallback>
        </mc:AlternateContent>
      </w:r>
    </w:p>
    <w:p w:rsidR="00000000" w:rsidDel="00000000" w:rsidP="00000000" w:rsidRDefault="00000000" w:rsidRPr="00000000" w14:paraId="00000008">
      <w:pPr>
        <w:widowControl w:val="0"/>
        <w:spacing w:line="314" w:lineRule="auto"/>
        <w:ind w:left="100" w:right="5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ricorda che ai fini della validità dell'anno scolastico, per la valutazione degli allievi, è richiesta la frequenza di almeno tre quarti dell'orario annuale personalizzato. Il mancato raggiungimento del limite minimo di frequenza comporta l’impossibilità di accedere alla valutazione e, di conseguenza, la non ammissione alla classe successiva o all’esame finale del I ciclo di istruzione </w:t>
      </w:r>
      <w:r w:rsidDel="00000000" w:rsidR="00000000" w:rsidRPr="00000000">
        <w:rPr>
          <w:rFonts w:ascii="Times New Roman" w:cs="Times New Roman" w:eastAsia="Times New Roman" w:hAnsi="Times New Roman"/>
          <w:i w:val="1"/>
          <w:sz w:val="24"/>
          <w:szCs w:val="24"/>
          <w:rtl w:val="0"/>
        </w:rPr>
        <w:t xml:space="preserve">(D.L.vo 62/2017)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widowControl w:val="0"/>
        <w:spacing w:line="309" w:lineRule="auto"/>
        <w:ind w:left="100" w:right="38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fa altresì presente che la frequenza “a singhiozzo” e le assenze “strategiche” (per evitare un’interrogazione o una verifica scritta), relative all’intera giornata scolastica o a singole ore di lezione (permesso di entrata posticipata o uscita anticipata), espongono l’alunno/a al rischio di insuccesso e ad una disaffezione sempre maggiore nei confronti della scuola che si traducono, quasi inevitabilmente, in casi di abbandono scolastico precoce e/o dispersione scolastica; pertanto, si comunica alle SS.LL. che qualora si presentasse una delle suddette situazioni, si procederà direttamente alla segnalazione ai Servizi Sociali Territoriali.</w:t>
      </w:r>
    </w:p>
    <w:p w:rsidR="00000000" w:rsidDel="00000000" w:rsidP="00000000" w:rsidRDefault="00000000" w:rsidRPr="00000000" w14:paraId="0000000A">
      <w:pPr>
        <w:widowControl w:val="0"/>
        <w:spacing w:line="29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chiede, pertanto, la massima collaborazione delle SS.LL. affinché l’alunno/a frequenti le lezioni con</w:t>
      </w:r>
    </w:p>
    <w:p w:rsidR="00000000" w:rsidDel="00000000" w:rsidP="00000000" w:rsidRDefault="00000000" w:rsidRPr="00000000" w14:paraId="0000000B">
      <w:pPr>
        <w:widowControl w:val="0"/>
        <w:spacing w:before="75"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maggiore continuità ed impegno, fino al termine delle attività scolastiche.</w:t>
      </w:r>
    </w:p>
    <w:p w:rsidR="00000000" w:rsidDel="00000000" w:rsidP="00000000" w:rsidRDefault="00000000" w:rsidRPr="00000000" w14:paraId="0000000C">
      <w:pPr>
        <w:widowControl w:val="0"/>
        <w:spacing w:before="84"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coglie l’occasione per richiamare il </w:t>
      </w:r>
      <w:r w:rsidDel="00000000" w:rsidR="00000000" w:rsidRPr="00000000">
        <w:rPr>
          <w:rFonts w:ascii="Times New Roman" w:cs="Times New Roman" w:eastAsia="Times New Roman" w:hAnsi="Times New Roman"/>
          <w:i w:val="1"/>
          <w:sz w:val="24"/>
          <w:szCs w:val="24"/>
          <w:rtl w:val="0"/>
        </w:rPr>
        <w:t xml:space="preserve">Regolamento d’Istituto </w:t>
      </w:r>
      <w:r w:rsidDel="00000000" w:rsidR="00000000" w:rsidRPr="00000000">
        <w:rPr>
          <w:rFonts w:ascii="Times New Roman" w:cs="Times New Roman" w:eastAsia="Times New Roman" w:hAnsi="Times New Roman"/>
          <w:sz w:val="24"/>
          <w:szCs w:val="24"/>
          <w:rtl w:val="0"/>
        </w:rPr>
        <w:t xml:space="preserve">che stabilisce che:</w:t>
      </w:r>
    </w:p>
    <w:p w:rsidR="00000000" w:rsidDel="00000000" w:rsidP="00000000" w:rsidRDefault="00000000" w:rsidRPr="00000000" w14:paraId="0000000D">
      <w:pPr>
        <w:widowControl w:val="0"/>
        <w:numPr>
          <w:ilvl w:val="0"/>
          <w:numId w:val="1"/>
        </w:numPr>
        <w:tabs>
          <w:tab w:val="left" w:leader="none" w:pos="415"/>
        </w:tabs>
        <w:spacing w:before="84" w:line="312" w:lineRule="auto"/>
        <w:ind w:left="371" w:right="394" w:hanging="19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gli alunni possono allontanarsi dalla scuola, prima del termine delle lezioni, esclusivamente per visite mediche o per validi e dichiarati motivi per un limite massimo di 8 uscite anticipate;</w:t>
      </w:r>
    </w:p>
    <w:p w:rsidR="00000000" w:rsidDel="00000000" w:rsidP="00000000" w:rsidRDefault="00000000" w:rsidRPr="00000000" w14:paraId="0000000E">
      <w:pPr>
        <w:widowControl w:val="0"/>
        <w:numPr>
          <w:ilvl w:val="0"/>
          <w:numId w:val="1"/>
        </w:numPr>
        <w:tabs>
          <w:tab w:val="left" w:leader="none" w:pos="427"/>
        </w:tabs>
        <w:spacing w:before="86" w:line="312" w:lineRule="auto"/>
        <w:ind w:left="371" w:right="394" w:hanging="195"/>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le assenze superiori ai cinque giorni (compresi gli eventuali giorni festivi tra due giornate di assenza) devono essere giustificate con certificato medico solo in caso di riammissione al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giorno oltre l’inizio della malattia.</w:t>
      </w:r>
    </w:p>
    <w:p w:rsidR="00000000" w:rsidDel="00000000" w:rsidP="00000000" w:rsidRDefault="00000000" w:rsidRPr="00000000" w14:paraId="0000000F">
      <w:pPr>
        <w:widowControl w:val="0"/>
        <w:spacing w:line="285"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Fiduciosa in una fattiva collaborazione, a nome mio e di tutti i docenti, porgo cordiali saluti.</w:t>
      </w:r>
    </w:p>
    <w:p w:rsidR="00000000" w:rsidDel="00000000" w:rsidP="00000000" w:rsidRDefault="00000000" w:rsidRPr="00000000" w14:paraId="00000010">
      <w:pPr>
        <w:widowControl w:val="0"/>
        <w:spacing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pacing w:before="1" w:line="258" w:lineRule="auto"/>
        <w:ind w:left="694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DIRIGENTE SCOLASTICO</w:t>
      </w:r>
    </w:p>
    <w:p w:rsidR="00000000" w:rsidDel="00000000" w:rsidP="00000000" w:rsidRDefault="00000000" w:rsidRPr="00000000" w14:paraId="00000012">
      <w:pPr>
        <w:widowControl w:val="0"/>
        <w:spacing w:line="258" w:lineRule="auto"/>
        <w:ind w:left="6941"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Dott.ssa Tania VECE</w:t>
      </w:r>
    </w:p>
    <w:p w:rsidR="00000000" w:rsidDel="00000000" w:rsidP="00000000" w:rsidRDefault="00000000" w:rsidRPr="00000000" w14:paraId="00000013">
      <w:pPr>
        <w:widowControl w:val="0"/>
        <w:spacing w:before="3"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ind w:left="371"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widowControl w:val="0"/>
        <w:spacing w:line="240" w:lineRule="auto"/>
        <w:ind w:left="371"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Copia da restituire, debitamente firmata e datata, alla docente coordinatrice di classe .</w:t>
      </w:r>
    </w:p>
    <w:p w:rsidR="00000000" w:rsidDel="00000000" w:rsidP="00000000" w:rsidRDefault="00000000" w:rsidRPr="00000000" w14:paraId="00000016">
      <w:pPr>
        <w:widowControl w:val="0"/>
        <w:tabs>
          <w:tab w:val="left" w:leader="none" w:pos="1887"/>
        </w:tabs>
        <w:spacing w:before="3" w:line="240" w:lineRule="auto"/>
        <w:ind w:left="37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widowControl w:val="0"/>
        <w:tabs>
          <w:tab w:val="left" w:leader="none" w:pos="1887"/>
        </w:tabs>
        <w:spacing w:before="3" w:line="240" w:lineRule="auto"/>
        <w:ind w:left="37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widowControl w:val="0"/>
        <w:tabs>
          <w:tab w:val="left" w:leader="none" w:pos="1887"/>
        </w:tabs>
        <w:spacing w:before="3" w:line="240" w:lineRule="auto"/>
        <w:ind w:left="37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w:t>
      </w:r>
      <w:r w:rsidDel="00000000" w:rsidR="00000000" w:rsidRPr="00000000">
        <w:rPr>
          <w:rFonts w:ascii="Times New Roman" w:cs="Times New Roman" w:eastAsia="Times New Roman" w:hAnsi="Times New Roman"/>
          <w:b w:val="1"/>
          <w:u w:val="single"/>
          <w:rtl w:val="0"/>
        </w:rPr>
        <w:t xml:space="preserve"> </w:t>
        <w:tab/>
      </w:r>
      <w:r w:rsidDel="00000000" w:rsidR="00000000" w:rsidRPr="00000000">
        <w:rPr>
          <w:rtl w:val="0"/>
        </w:rPr>
      </w:r>
    </w:p>
    <w:p w:rsidR="00000000" w:rsidDel="00000000" w:rsidP="00000000" w:rsidRDefault="00000000" w:rsidRPr="00000000" w14:paraId="00000019">
      <w:pPr>
        <w:widowControl w:val="0"/>
        <w:tabs>
          <w:tab w:val="left" w:leader="none" w:pos="10509"/>
        </w:tabs>
        <w:spacing w:before="2" w:line="240" w:lineRule="auto"/>
        <w:ind w:left="37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widowControl w:val="0"/>
        <w:tabs>
          <w:tab w:val="left" w:leader="none" w:pos="10509"/>
        </w:tabs>
        <w:spacing w:before="2" w:line="240" w:lineRule="auto"/>
        <w:ind w:left="37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widowControl w:val="0"/>
        <w:tabs>
          <w:tab w:val="left" w:leader="none" w:pos="10509"/>
        </w:tabs>
        <w:spacing w:before="2" w:line="240" w:lineRule="auto"/>
        <w:ind w:left="37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widowControl w:val="0"/>
        <w:tabs>
          <w:tab w:val="left" w:leader="none" w:pos="10509"/>
        </w:tabs>
        <w:spacing w:before="2" w:line="240" w:lineRule="auto"/>
        <w:ind w:left="371"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widowControl w:val="0"/>
        <w:tabs>
          <w:tab w:val="left" w:leader="none" w:pos="10509"/>
        </w:tabs>
        <w:spacing w:before="2" w:line="240" w:lineRule="auto"/>
        <w:ind w:left="371"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Firma genitori/tutori/affidatari per avvenuta notifica </w:t>
      </w: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1E">
      <w:pPr>
        <w:widowControl w:val="0"/>
        <w:tabs>
          <w:tab w:val="left" w:leader="none" w:pos="10509"/>
        </w:tabs>
        <w:spacing w:before="2" w:line="240" w:lineRule="auto"/>
        <w:ind w:left="371"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widowControl w:val="0"/>
        <w:tabs>
          <w:tab w:val="left" w:leader="none" w:pos="10509"/>
        </w:tabs>
        <w:spacing w:before="2" w:line="240" w:lineRule="auto"/>
        <w:ind w:left="371"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0">
      <w:pPr>
        <w:widowControl w:val="0"/>
        <w:tabs>
          <w:tab w:val="left" w:leader="none" w:pos="10509"/>
        </w:tabs>
        <w:spacing w:before="2" w:line="240" w:lineRule="auto"/>
        <w:ind w:left="371"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______________________________________________________</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tabs>
        <w:tab w:val="center" w:leader="none" w:pos="4819"/>
        <w:tab w:val="right" w:leader="none" w:pos="9638"/>
      </w:tabs>
      <w:spacing w:line="240" w:lineRule="auto"/>
      <w:jc w:val="center"/>
      <w:rPr/>
    </w:pPr>
    <w:r w:rsidDel="00000000" w:rsidR="00000000" w:rsidRPr="00000000">
      <w:rPr>
        <w:rFonts w:ascii="Times New Roman" w:cs="Times New Roman" w:eastAsia="Times New Roman" w:hAnsi="Times New Roman"/>
      </w:rPr>
      <w:drawing>
        <wp:inline distB="0" distT="0" distL="0" distR="0">
          <wp:extent cx="5731200" cy="80010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tabs>
        <w:tab w:val="center" w:leader="none" w:pos="4819"/>
        <w:tab w:val="right" w:leader="none" w:pos="9638"/>
      </w:tabs>
      <w:spacing w:line="240" w:lineRule="auto"/>
      <w:jc w:val="center"/>
      <w:rPr/>
    </w:pPr>
    <w:r w:rsidDel="00000000" w:rsidR="00000000" w:rsidRPr="00000000">
      <w:rPr>
        <w:rFonts w:ascii="Times New Roman" w:cs="Times New Roman" w:eastAsia="Times New Roman" w:hAnsi="Times New Roman"/>
      </w:rPr>
      <w:drawing>
        <wp:inline distB="0" distT="0" distL="0" distR="0">
          <wp:extent cx="5731200" cy="13716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1" w:hanging="238"/>
      </w:pPr>
      <w:rPr>
        <w:rFonts w:ascii="Calibri" w:cs="Calibri" w:eastAsia="Calibri" w:hAnsi="Calibri"/>
        <w:sz w:val="24"/>
        <w:szCs w:val="24"/>
      </w:rPr>
    </w:lvl>
    <w:lvl w:ilvl="1">
      <w:start w:val="0"/>
      <w:numFmt w:val="bullet"/>
      <w:lvlText w:val="•"/>
      <w:lvlJc w:val="left"/>
      <w:pPr>
        <w:ind w:left="1441" w:hanging="238"/>
      </w:pPr>
      <w:rPr/>
    </w:lvl>
    <w:lvl w:ilvl="2">
      <w:start w:val="0"/>
      <w:numFmt w:val="bullet"/>
      <w:lvlText w:val="•"/>
      <w:lvlJc w:val="left"/>
      <w:pPr>
        <w:ind w:left="2502" w:hanging="238"/>
      </w:pPr>
      <w:rPr/>
    </w:lvl>
    <w:lvl w:ilvl="3">
      <w:start w:val="0"/>
      <w:numFmt w:val="bullet"/>
      <w:lvlText w:val="•"/>
      <w:lvlJc w:val="left"/>
      <w:pPr>
        <w:ind w:left="3563" w:hanging="238"/>
      </w:pPr>
      <w:rPr/>
    </w:lvl>
    <w:lvl w:ilvl="4">
      <w:start w:val="0"/>
      <w:numFmt w:val="bullet"/>
      <w:lvlText w:val="•"/>
      <w:lvlJc w:val="left"/>
      <w:pPr>
        <w:ind w:left="4624" w:hanging="238"/>
      </w:pPr>
      <w:rPr/>
    </w:lvl>
    <w:lvl w:ilvl="5">
      <w:start w:val="0"/>
      <w:numFmt w:val="bullet"/>
      <w:lvlText w:val="•"/>
      <w:lvlJc w:val="left"/>
      <w:pPr>
        <w:ind w:left="5685" w:hanging="238"/>
      </w:pPr>
      <w:rPr/>
    </w:lvl>
    <w:lvl w:ilvl="6">
      <w:start w:val="0"/>
      <w:numFmt w:val="bullet"/>
      <w:lvlText w:val="•"/>
      <w:lvlJc w:val="left"/>
      <w:pPr>
        <w:ind w:left="6746" w:hanging="237.9999999999991"/>
      </w:pPr>
      <w:rPr/>
    </w:lvl>
    <w:lvl w:ilvl="7">
      <w:start w:val="0"/>
      <w:numFmt w:val="bullet"/>
      <w:lvlText w:val="•"/>
      <w:lvlJc w:val="left"/>
      <w:pPr>
        <w:ind w:left="7807" w:hanging="237.9999999999991"/>
      </w:pPr>
      <w:rPr/>
    </w:lvl>
    <w:lvl w:ilvl="8">
      <w:start w:val="0"/>
      <w:numFmt w:val="bullet"/>
      <w:lvlText w:val="•"/>
      <w:lvlJc w:val="left"/>
      <w:pPr>
        <w:ind w:left="8868" w:hanging="238"/>
      </w:pPr>
      <w:rPr/>
    </w:lvl>
  </w:abstractNum>
  <w:abstractNum w:abstractNumId="2">
    <w:lvl w:ilvl="0">
      <w:start w:val="0"/>
      <w:numFmt w:val="bullet"/>
      <w:lvlText w:val="●"/>
      <w:lvlJc w:val="left"/>
      <w:pPr>
        <w:ind w:left="6199" w:hanging="360"/>
      </w:pPr>
      <w:rPr>
        <w:rFonts w:ascii="Noto Sans Symbols" w:cs="Noto Sans Symbols" w:eastAsia="Noto Sans Symbols" w:hAnsi="Noto Sans Symbols"/>
        <w:sz w:val="18"/>
        <w:szCs w:val="18"/>
      </w:rPr>
    </w:lvl>
    <w:lvl w:ilvl="1">
      <w:start w:val="0"/>
      <w:numFmt w:val="bullet"/>
      <w:lvlText w:val="•"/>
      <w:lvlJc w:val="left"/>
      <w:pPr>
        <w:ind w:left="6679" w:hanging="360"/>
      </w:pPr>
      <w:rPr/>
    </w:lvl>
    <w:lvl w:ilvl="2">
      <w:start w:val="0"/>
      <w:numFmt w:val="bullet"/>
      <w:lvlText w:val="•"/>
      <w:lvlJc w:val="left"/>
      <w:pPr>
        <w:ind w:left="7158" w:hanging="360"/>
      </w:pPr>
      <w:rPr/>
    </w:lvl>
    <w:lvl w:ilvl="3">
      <w:start w:val="0"/>
      <w:numFmt w:val="bullet"/>
      <w:lvlText w:val="•"/>
      <w:lvlJc w:val="left"/>
      <w:pPr>
        <w:ind w:left="7637" w:hanging="360"/>
      </w:pPr>
      <w:rPr/>
    </w:lvl>
    <w:lvl w:ilvl="4">
      <w:start w:val="0"/>
      <w:numFmt w:val="bullet"/>
      <w:lvlText w:val="•"/>
      <w:lvlJc w:val="left"/>
      <w:pPr>
        <w:ind w:left="8116" w:hanging="360"/>
      </w:pPr>
      <w:rPr/>
    </w:lvl>
    <w:lvl w:ilvl="5">
      <w:start w:val="0"/>
      <w:numFmt w:val="bullet"/>
      <w:lvlText w:val="•"/>
      <w:lvlJc w:val="left"/>
      <w:pPr>
        <w:ind w:left="8595" w:hanging="360"/>
      </w:pPr>
      <w:rPr/>
    </w:lvl>
    <w:lvl w:ilvl="6">
      <w:start w:val="0"/>
      <w:numFmt w:val="bullet"/>
      <w:lvlText w:val="•"/>
      <w:lvlJc w:val="left"/>
      <w:pPr>
        <w:ind w:left="9074" w:hanging="360"/>
      </w:pPr>
      <w:rPr/>
    </w:lvl>
    <w:lvl w:ilvl="7">
      <w:start w:val="0"/>
      <w:numFmt w:val="bullet"/>
      <w:lvlText w:val="•"/>
      <w:lvlJc w:val="left"/>
      <w:pPr>
        <w:ind w:left="9553" w:hanging="360"/>
      </w:pPr>
      <w:rPr/>
    </w:lvl>
    <w:lvl w:ilvl="8">
      <w:start w:val="0"/>
      <w:numFmt w:val="bullet"/>
      <w:lvlText w:val="•"/>
      <w:lvlJc w:val="left"/>
      <w:pPr>
        <w:ind w:left="10032"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